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F02C" w14:textId="46060FB3" w:rsidR="00D43649" w:rsidRPr="00F03B3C" w:rsidRDefault="00D43649" w:rsidP="001220A4">
      <w:pPr>
        <w:shd w:val="clear" w:color="auto" w:fill="FFFFFF"/>
        <w:spacing w:after="300" w:line="240" w:lineRule="atLeast"/>
        <w:jc w:val="both"/>
        <w:textAlignment w:val="baseline"/>
        <w:outlineLvl w:val="0"/>
        <w:rPr>
          <w:rFonts w:ascii="Calibri" w:eastAsia="Times New Roman" w:hAnsi="Calibri" w:cs="Calibri"/>
          <w:kern w:val="36"/>
          <w:sz w:val="40"/>
          <w:szCs w:val="40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36"/>
          <w:sz w:val="40"/>
          <w:szCs w:val="40"/>
          <w:lang w:eastAsia="el-GR"/>
          <w14:ligatures w14:val="none"/>
        </w:rPr>
        <w:t>Πρόσκληση 2026-2027</w:t>
      </w:r>
    </w:p>
    <w:tbl>
      <w:tblPr>
        <w:tblStyle w:val="aa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3296"/>
      </w:tblGrid>
      <w:tr w:rsidR="00F03B3C" w:rsidRPr="00F03B3C" w14:paraId="28A24101" w14:textId="77777777" w:rsidTr="00E3636A">
        <w:trPr>
          <w:trHeight w:val="621"/>
        </w:trPr>
        <w:tc>
          <w:tcPr>
            <w:tcW w:w="4848" w:type="dxa"/>
            <w:vAlign w:val="bottom"/>
          </w:tcPr>
          <w:p w14:paraId="31BEED9B" w14:textId="12EAB075" w:rsidR="00D43649" w:rsidRPr="00F03B3C" w:rsidRDefault="00D43649" w:rsidP="001220A4">
            <w:pPr>
              <w:pStyle w:val="Web"/>
              <w:spacing w:before="0" w:beforeAutospacing="0" w:after="0" w:afterAutospacing="0"/>
              <w:jc w:val="both"/>
              <w:rPr>
                <w:rFonts w:ascii="Calibri" w:hAnsi="Calibri" w:cs="Calibri"/>
                <w:sz w:val="36"/>
                <w:szCs w:val="36"/>
              </w:rPr>
            </w:pPr>
            <w:r w:rsidRPr="00F03B3C">
              <w:rPr>
                <w:rFonts w:ascii="Calibri" w:hAnsi="Calibri" w:cs="Calibri"/>
                <w:sz w:val="36"/>
                <w:szCs w:val="36"/>
              </w:rPr>
              <w:t>ΕΛΛΗΝΙΚΗ ΔΗΜΟΚΡΑΤΙΑ</w:t>
            </w:r>
          </w:p>
        </w:tc>
        <w:tc>
          <w:tcPr>
            <w:tcW w:w="3652" w:type="dxa"/>
            <w:vAlign w:val="center"/>
          </w:tcPr>
          <w:p w14:paraId="04AE2A87" w14:textId="2BEC1B3E" w:rsidR="00D43649" w:rsidRPr="00F03B3C" w:rsidRDefault="00D43649" w:rsidP="001220A4">
            <w:pPr>
              <w:jc w:val="both"/>
              <w:textAlignment w:val="baseline"/>
              <w:outlineLvl w:val="0"/>
              <w:rPr>
                <w:rFonts w:ascii="Calibri" w:eastAsia="Times New Roman" w:hAnsi="Calibri" w:cs="Calibri"/>
                <w:kern w:val="36"/>
                <w:sz w:val="45"/>
                <w:szCs w:val="45"/>
                <w:lang w:eastAsia="el-GR"/>
                <w14:ligatures w14:val="none"/>
              </w:rPr>
            </w:pPr>
          </w:p>
        </w:tc>
      </w:tr>
      <w:tr w:rsidR="00F03B3C" w:rsidRPr="00F03B3C" w14:paraId="32CEBE70" w14:textId="77777777" w:rsidTr="00E3636A">
        <w:trPr>
          <w:trHeight w:val="2262"/>
        </w:trPr>
        <w:tc>
          <w:tcPr>
            <w:tcW w:w="4848" w:type="dxa"/>
            <w:vAlign w:val="center"/>
          </w:tcPr>
          <w:p w14:paraId="336828EA" w14:textId="642EE0FF" w:rsidR="00D43649" w:rsidRPr="00F03B3C" w:rsidRDefault="00D43649" w:rsidP="001220A4">
            <w:pPr>
              <w:pStyle w:val="Web"/>
              <w:spacing w:before="0" w:beforeAutospacing="0" w:after="0" w:afterAutospacing="0"/>
              <w:jc w:val="both"/>
              <w:rPr>
                <w:rFonts w:ascii="Calibri" w:hAnsi="Calibri" w:cs="Calibri"/>
                <w:noProof/>
              </w:rPr>
            </w:pPr>
            <w:r w:rsidRPr="00F03B3C">
              <w:rPr>
                <w:rFonts w:ascii="Calibri" w:hAnsi="Calibri" w:cs="Calibri"/>
                <w:noProof/>
              </w:rPr>
              <w:drawing>
                <wp:inline distT="0" distB="0" distL="0" distR="0" wp14:anchorId="757A7618" wp14:editId="3A9D148A">
                  <wp:extent cx="3168000" cy="1354195"/>
                  <wp:effectExtent l="0" t="0" r="0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000" cy="135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2" w:type="dxa"/>
            <w:vAlign w:val="center"/>
          </w:tcPr>
          <w:p w14:paraId="3DF6740C" w14:textId="355992CF" w:rsidR="00D43649" w:rsidRPr="00F03B3C" w:rsidRDefault="00E3636A" w:rsidP="001220A4">
            <w:pPr>
              <w:jc w:val="both"/>
              <w:textAlignment w:val="baseline"/>
              <w:outlineLvl w:val="0"/>
              <w:rPr>
                <w:rFonts w:ascii="Calibri" w:eastAsia="Times New Roman" w:hAnsi="Calibri" w:cs="Calibri"/>
                <w:noProof/>
                <w:kern w:val="0"/>
                <w:sz w:val="21"/>
                <w:szCs w:val="21"/>
                <w:lang w:eastAsia="el-GR"/>
                <w14:ligatures w14:val="none"/>
              </w:rPr>
            </w:pPr>
            <w:r w:rsidRPr="00F03B3C">
              <w:rPr>
                <w:rFonts w:ascii="Calibri" w:eastAsia="Times New Roman" w:hAnsi="Calibri" w:cs="Calibri"/>
                <w:noProof/>
                <w:kern w:val="0"/>
                <w:sz w:val="21"/>
                <w:szCs w:val="21"/>
                <w:lang w:eastAsia="el-GR"/>
                <w14:ligatures w14:val="none"/>
              </w:rPr>
              <w:drawing>
                <wp:inline distT="0" distB="0" distL="0" distR="0" wp14:anchorId="4861F267" wp14:editId="5E36D6C5">
                  <wp:extent cx="1186589" cy="1332000"/>
                  <wp:effectExtent l="0" t="0" r="0" b="1905"/>
                  <wp:docPr id="4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589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62A5DE" w14:textId="01C270A9" w:rsidR="00D43649" w:rsidRPr="00F03B3C" w:rsidRDefault="00D43649" w:rsidP="001220A4">
      <w:pPr>
        <w:spacing w:after="0" w:line="408" w:lineRule="atLeast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       </w:t>
      </w:r>
    </w:p>
    <w:p w14:paraId="44822657" w14:textId="77777777" w:rsidR="00D43649" w:rsidRPr="00F03B3C" w:rsidRDefault="00D43649" w:rsidP="001220A4">
      <w:pPr>
        <w:spacing w:after="0" w:line="408" w:lineRule="atLeast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 </w:t>
      </w:r>
    </w:p>
    <w:p w14:paraId="2E7ED64B" w14:textId="5406D021" w:rsidR="00D43649" w:rsidRPr="00F03B3C" w:rsidRDefault="00D43649" w:rsidP="001220A4">
      <w:pPr>
        <w:spacing w:after="0" w:line="408" w:lineRule="atLeast"/>
        <w:jc w:val="center"/>
        <w:textAlignment w:val="baseline"/>
        <w:rPr>
          <w:rFonts w:ascii="Calibri" w:eastAsia="Times New Roman" w:hAnsi="Calibri" w:cs="Calibri"/>
          <w:b/>
          <w:bCs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b/>
          <w:bCs/>
          <w:kern w:val="0"/>
          <w:sz w:val="21"/>
          <w:szCs w:val="21"/>
          <w:lang w:eastAsia="el-GR"/>
          <w14:ligatures w14:val="none"/>
        </w:rPr>
        <w:t>ΤΜΗΜΑ ΜΗΧΑΝΙΚΩΝ ΠΕΡΙΒΑΛΛΟΝΤΟΣ</w:t>
      </w:r>
    </w:p>
    <w:p w14:paraId="52EFCE31" w14:textId="6CC18C3D" w:rsidR="00D43649" w:rsidRPr="00F03B3C" w:rsidRDefault="004B3A5E" w:rsidP="001220A4">
      <w:pPr>
        <w:spacing w:after="0" w:line="408" w:lineRule="atLeast"/>
        <w:jc w:val="center"/>
        <w:textAlignment w:val="baseline"/>
        <w:rPr>
          <w:rFonts w:ascii="Calibri" w:eastAsia="Times New Roman" w:hAnsi="Calibri" w:cs="Calibri"/>
          <w:b/>
          <w:bCs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b/>
          <w:bCs/>
          <w:kern w:val="0"/>
          <w:sz w:val="21"/>
          <w:szCs w:val="21"/>
          <w:lang w:eastAsia="el-GR"/>
          <w14:ligatures w14:val="none"/>
        </w:rPr>
        <w:t xml:space="preserve">ΠΟΛΥΤΕΧΝΙΚΗ </w:t>
      </w:r>
      <w:r w:rsidR="00D43649" w:rsidRPr="00F03B3C">
        <w:rPr>
          <w:rFonts w:ascii="Calibri" w:eastAsia="Times New Roman" w:hAnsi="Calibri" w:cs="Calibri"/>
          <w:b/>
          <w:bCs/>
          <w:kern w:val="0"/>
          <w:sz w:val="21"/>
          <w:szCs w:val="21"/>
          <w:lang w:eastAsia="el-GR"/>
          <w14:ligatures w14:val="none"/>
        </w:rPr>
        <w:t xml:space="preserve">ΣΧΟΛΗ </w:t>
      </w:r>
    </w:p>
    <w:p w14:paraId="54C60A90" w14:textId="77777777" w:rsidR="00D43649" w:rsidRPr="00F03B3C" w:rsidRDefault="00D43649" w:rsidP="001220A4">
      <w:pPr>
        <w:spacing w:after="0" w:line="408" w:lineRule="atLeast"/>
        <w:jc w:val="center"/>
        <w:textAlignment w:val="baseline"/>
        <w:rPr>
          <w:rFonts w:ascii="Calibri" w:eastAsia="Times New Roman" w:hAnsi="Calibri" w:cs="Calibri"/>
          <w:b/>
          <w:bCs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b/>
          <w:bCs/>
          <w:kern w:val="0"/>
          <w:sz w:val="21"/>
          <w:szCs w:val="21"/>
          <w:lang w:eastAsia="el-GR"/>
          <w14:ligatures w14:val="none"/>
        </w:rPr>
        <w:t>ΔΙΕΘΝΕΣ ΠΑΝΕΠΙΣΤΗΜΙΟ ΕΛΛΑΔΟΣ (ΔΙ.ΠΑ.Ε.)</w:t>
      </w:r>
    </w:p>
    <w:p w14:paraId="4C900B35" w14:textId="5CB6BC6B" w:rsidR="00D43649" w:rsidRPr="00F03B3C" w:rsidRDefault="00D43649" w:rsidP="001220A4">
      <w:pPr>
        <w:spacing w:after="0" w:line="408" w:lineRule="atLeast"/>
        <w:jc w:val="center"/>
        <w:textAlignment w:val="baseline"/>
        <w:rPr>
          <w:rFonts w:ascii="Calibri" w:eastAsia="Times New Roman" w:hAnsi="Calibri" w:cs="Calibri"/>
          <w:b/>
          <w:bCs/>
          <w:kern w:val="0"/>
          <w:sz w:val="21"/>
          <w:szCs w:val="21"/>
          <w:lang w:eastAsia="el-GR"/>
          <w14:ligatures w14:val="none"/>
        </w:rPr>
      </w:pPr>
    </w:p>
    <w:p w14:paraId="4D0AC260" w14:textId="77777777" w:rsidR="00D43649" w:rsidRPr="00F03B3C" w:rsidRDefault="00D43649" w:rsidP="001220A4">
      <w:pPr>
        <w:spacing w:after="0" w:line="408" w:lineRule="atLeast"/>
        <w:jc w:val="center"/>
        <w:textAlignment w:val="baseline"/>
        <w:rPr>
          <w:rFonts w:ascii="Calibri" w:eastAsia="Times New Roman" w:hAnsi="Calibri" w:cs="Calibri"/>
          <w:b/>
          <w:bCs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b/>
          <w:bCs/>
          <w:kern w:val="0"/>
          <w:sz w:val="21"/>
          <w:szCs w:val="21"/>
          <w:bdr w:val="none" w:sz="0" w:space="0" w:color="auto" w:frame="1"/>
          <w:lang w:eastAsia="el-GR"/>
          <w14:ligatures w14:val="none"/>
        </w:rPr>
        <w:t>ΠΡΟΣΚΛΗΣΗ ΕΚΔΗΛΩΣΗΣ ΕΝΔΙΑΦΕΡΟΝΤΟΣ</w:t>
      </w:r>
    </w:p>
    <w:p w14:paraId="30CFB9B6" w14:textId="77777777" w:rsidR="00D43649" w:rsidRPr="00F03B3C" w:rsidRDefault="00D43649" w:rsidP="001220A4">
      <w:pPr>
        <w:spacing w:after="0" w:line="408" w:lineRule="atLeast"/>
        <w:jc w:val="center"/>
        <w:textAlignment w:val="baseline"/>
        <w:rPr>
          <w:rFonts w:ascii="Calibri" w:eastAsia="Times New Roman" w:hAnsi="Calibri" w:cs="Calibri"/>
          <w:b/>
          <w:bCs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b/>
          <w:bCs/>
          <w:kern w:val="0"/>
          <w:sz w:val="21"/>
          <w:szCs w:val="21"/>
          <w:bdr w:val="none" w:sz="0" w:space="0" w:color="auto" w:frame="1"/>
          <w:lang w:eastAsia="el-GR"/>
          <w14:ligatures w14:val="none"/>
        </w:rPr>
        <w:t>ΓΙΑ ΤΗΝ ΕΙΣΑΓΩΓΗ ΥΠΟΨΗΦΙΩΝ ΔΙΔΑΚΤΟΡΩΝ</w:t>
      </w:r>
    </w:p>
    <w:p w14:paraId="2C1456FB" w14:textId="77777777" w:rsidR="00D43649" w:rsidRPr="00F03B3C" w:rsidRDefault="00D43649" w:rsidP="001220A4">
      <w:pPr>
        <w:spacing w:after="0" w:line="408" w:lineRule="atLeast"/>
        <w:jc w:val="both"/>
        <w:textAlignment w:val="baseline"/>
        <w:rPr>
          <w:rFonts w:ascii="Calibri" w:eastAsia="Times New Roman" w:hAnsi="Calibri" w:cs="Calibri"/>
          <w:b/>
          <w:bCs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b/>
          <w:bCs/>
          <w:kern w:val="0"/>
          <w:sz w:val="21"/>
          <w:szCs w:val="21"/>
          <w:lang w:eastAsia="el-GR"/>
          <w14:ligatures w14:val="none"/>
        </w:rPr>
        <w:t> </w:t>
      </w:r>
    </w:p>
    <w:p w14:paraId="2359A930" w14:textId="3213CF20" w:rsidR="00D43649" w:rsidRPr="00F03B3C" w:rsidRDefault="00D43649" w:rsidP="001220A4">
      <w:pPr>
        <w:spacing w:after="0" w:line="408" w:lineRule="atLeast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Το Τμήμα Μηχανικών Περιβάλλοντος στα πλαίσια του </w:t>
      </w:r>
      <w:r w:rsidR="000F554B"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Π</w:t>
      </w: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ρογράμματος  Διδακτορικών Σπουδών ανακοινώνει σύμφωνα με το </w:t>
      </w:r>
      <w:proofErr w:type="spellStart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υπ</w:t>
      </w:r>
      <w:proofErr w:type="spellEnd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΄ </w:t>
      </w:r>
      <w:proofErr w:type="spellStart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αριθμ</w:t>
      </w:r>
      <w:proofErr w:type="spellEnd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΄ </w:t>
      </w:r>
      <w:r w:rsidR="000F554B"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13</w:t>
      </w: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/</w:t>
      </w:r>
      <w:r w:rsidR="000F554B"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17</w:t>
      </w: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.0</w:t>
      </w:r>
      <w:r w:rsidR="000F554B"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7</w:t>
      </w: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.2</w:t>
      </w:r>
      <w:r w:rsidR="000F554B"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6</w:t>
      </w: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 Πρακτικό Συνέλευσης, πρόσκληση εκδήλωσης ενδιαφέροντος για την εισαγωγή </w:t>
      </w:r>
      <w:r w:rsidR="00F3486C"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11</w:t>
      </w: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 (</w:t>
      </w:r>
      <w:r w:rsidR="00F3486C"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έντεκα</w:t>
      </w: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) υποψηφίων διδακτόρων, σύμφωνα με τον Νόμο 4957/2022 (ΦΕΚ141/</w:t>
      </w:r>
      <w:proofErr w:type="spellStart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τ.Α</w:t>
      </w:r>
      <w:proofErr w:type="spellEnd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/21.07.22) και τον Κανονισμό Διδακτορικών Σπουδών του Τμήματος (ΦΕΚ 1033/Β/17.03.2021).</w:t>
      </w:r>
    </w:p>
    <w:p w14:paraId="41BC4D49" w14:textId="77777777" w:rsidR="00D43649" w:rsidRPr="00F03B3C" w:rsidRDefault="00D43649" w:rsidP="001220A4">
      <w:pPr>
        <w:spacing w:after="0" w:line="408" w:lineRule="atLeast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Δικαίωμα υποβολής αίτησης για την εγγραφή σε πρόγραμμα διδακτορικών σπουδών στο Τμήμα Μηχανικών Περιβάλλοντος έχει όποιος είναι κάτοχος μεταπτυχιακού διπλώματος που έχει χορηγηθεί από Ανώτατο Εκπαιδευτικό Ίδρυμα (Α.Ε.Ι.) της ημεδαπής ή αλλοδαπής ή απόφοιτος προπτυχιακού προγράμματος σπουδών Α.Ε.Ι. της ημεδαπής ή αλλοδαπής, η επιτυχής ολοκλήρωση του οποίου οδηγεί στη χορήγηση ενιαίου και αδιάσπαστου τίτλου σπουδών σύμφωνα με το άρθρο 78 του Νόμου 4957/2022. Η επιλογή των υποψήφιων διδακτόρων πραγματοποιείται με απόφαση της Συνέλευσης του Τμήματος Μηχανικών Περιβάλλοντος</w:t>
      </w:r>
    </w:p>
    <w:p w14:paraId="6FEDC1DB" w14:textId="15608BAF" w:rsidR="00D43649" w:rsidRPr="00F03B3C" w:rsidRDefault="00D43649" w:rsidP="001220A4">
      <w:pPr>
        <w:spacing w:after="0" w:line="408" w:lineRule="atLeast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Καλούνται οι ενδιαφερόμενοι να υποβάλουν στη Γραμματεία του Τμήματος Μηχανικών Περιβάλλοντος  την υποψηφιότητά τους από </w:t>
      </w:r>
      <w:r w:rsidR="000F554B" w:rsidRPr="00F03B3C">
        <w:rPr>
          <w:rFonts w:ascii="Calibri" w:eastAsia="Times New Roman" w:hAnsi="Calibri" w:cs="Calibri"/>
          <w:b/>
          <w:bCs/>
          <w:kern w:val="0"/>
          <w:sz w:val="21"/>
          <w:szCs w:val="21"/>
          <w:bdr w:val="none" w:sz="0" w:space="0" w:color="auto" w:frame="1"/>
          <w:lang w:eastAsia="el-GR"/>
          <w14:ligatures w14:val="none"/>
        </w:rPr>
        <w:t xml:space="preserve">Δευτέρα 24 Αυγούστου </w:t>
      </w: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 </w:t>
      </w:r>
      <w:r w:rsidRPr="00F03B3C">
        <w:rPr>
          <w:rFonts w:ascii="Calibri" w:eastAsia="Times New Roman" w:hAnsi="Calibri" w:cs="Calibri"/>
          <w:b/>
          <w:bCs/>
          <w:kern w:val="0"/>
          <w:sz w:val="21"/>
          <w:szCs w:val="21"/>
          <w:bdr w:val="none" w:sz="0" w:space="0" w:color="auto" w:frame="1"/>
          <w:lang w:eastAsia="el-GR"/>
          <w14:ligatures w14:val="none"/>
        </w:rPr>
        <w:t xml:space="preserve">έως Δευτέρα </w:t>
      </w:r>
      <w:r w:rsidR="000F554B" w:rsidRPr="00F03B3C">
        <w:rPr>
          <w:rFonts w:ascii="Calibri" w:eastAsia="Times New Roman" w:hAnsi="Calibri" w:cs="Calibri"/>
          <w:b/>
          <w:bCs/>
          <w:kern w:val="0"/>
          <w:sz w:val="21"/>
          <w:szCs w:val="21"/>
          <w:bdr w:val="none" w:sz="0" w:space="0" w:color="auto" w:frame="1"/>
          <w:lang w:eastAsia="el-GR"/>
          <w14:ligatures w14:val="none"/>
        </w:rPr>
        <w:t>12</w:t>
      </w:r>
      <w:r w:rsidRPr="00F03B3C">
        <w:rPr>
          <w:rFonts w:ascii="Calibri" w:eastAsia="Times New Roman" w:hAnsi="Calibri" w:cs="Calibri"/>
          <w:b/>
          <w:bCs/>
          <w:kern w:val="0"/>
          <w:sz w:val="21"/>
          <w:szCs w:val="21"/>
          <w:bdr w:val="none" w:sz="0" w:space="0" w:color="auto" w:frame="1"/>
          <w:lang w:eastAsia="el-GR"/>
          <w14:ligatures w14:val="none"/>
        </w:rPr>
        <w:t xml:space="preserve"> </w:t>
      </w:r>
      <w:r w:rsidR="000F554B" w:rsidRPr="00F03B3C">
        <w:rPr>
          <w:rFonts w:ascii="Calibri" w:eastAsia="Times New Roman" w:hAnsi="Calibri" w:cs="Calibri"/>
          <w:b/>
          <w:bCs/>
          <w:kern w:val="0"/>
          <w:sz w:val="21"/>
          <w:szCs w:val="21"/>
          <w:bdr w:val="none" w:sz="0" w:space="0" w:color="auto" w:frame="1"/>
          <w:lang w:eastAsia="el-GR"/>
          <w14:ligatures w14:val="none"/>
        </w:rPr>
        <w:t>Οκτωβρίου</w:t>
      </w:r>
      <w:r w:rsidRPr="00F03B3C">
        <w:rPr>
          <w:rFonts w:ascii="Calibri" w:eastAsia="Times New Roman" w:hAnsi="Calibri" w:cs="Calibri"/>
          <w:b/>
          <w:bCs/>
          <w:kern w:val="0"/>
          <w:sz w:val="21"/>
          <w:szCs w:val="21"/>
          <w:bdr w:val="none" w:sz="0" w:space="0" w:color="auto" w:frame="1"/>
          <w:lang w:eastAsia="el-GR"/>
          <w14:ligatures w14:val="none"/>
        </w:rPr>
        <w:t xml:space="preserve"> 202</w:t>
      </w:r>
      <w:r w:rsidR="000F554B" w:rsidRPr="00F03B3C">
        <w:rPr>
          <w:rFonts w:ascii="Calibri" w:eastAsia="Times New Roman" w:hAnsi="Calibri" w:cs="Calibri"/>
          <w:b/>
          <w:bCs/>
          <w:kern w:val="0"/>
          <w:sz w:val="21"/>
          <w:szCs w:val="21"/>
          <w:bdr w:val="none" w:sz="0" w:space="0" w:color="auto" w:frame="1"/>
          <w:lang w:eastAsia="el-GR"/>
          <w14:ligatures w14:val="none"/>
        </w:rPr>
        <w:t>6</w:t>
      </w:r>
      <w:r w:rsidRPr="00F03B3C">
        <w:rPr>
          <w:rFonts w:ascii="Calibri" w:eastAsia="Times New Roman" w:hAnsi="Calibri" w:cs="Calibri"/>
          <w:b/>
          <w:bCs/>
          <w:kern w:val="0"/>
          <w:sz w:val="21"/>
          <w:szCs w:val="21"/>
          <w:bdr w:val="none" w:sz="0" w:space="0" w:color="auto" w:frame="1"/>
          <w:lang w:eastAsia="el-GR"/>
          <w14:ligatures w14:val="none"/>
        </w:rPr>
        <w:t>.</w:t>
      </w:r>
    </w:p>
    <w:p w14:paraId="0F32F4AF" w14:textId="77777777" w:rsidR="00D43649" w:rsidRPr="00F03B3C" w:rsidRDefault="00D43649" w:rsidP="001220A4">
      <w:pPr>
        <w:spacing w:after="0" w:line="408" w:lineRule="atLeast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Μαζί με την αίτηση οι υποψήφιοι πρέπει να υποβάλουν:</w:t>
      </w:r>
    </w:p>
    <w:p w14:paraId="30E19672" w14:textId="77777777" w:rsidR="00D43649" w:rsidRPr="00F03B3C" w:rsidRDefault="00D43649" w:rsidP="001220A4">
      <w:pPr>
        <w:spacing w:after="0" w:line="408" w:lineRule="atLeast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lastRenderedPageBreak/>
        <w:t>(α) Τίτλους Σπουδών</w:t>
      </w:r>
    </w:p>
    <w:p w14:paraId="59556815" w14:textId="77777777" w:rsidR="00D43649" w:rsidRPr="00F03B3C" w:rsidRDefault="00D43649" w:rsidP="001220A4">
      <w:pPr>
        <w:spacing w:after="0" w:line="408" w:lineRule="atLeast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(β) Βεβαίωση ισοτιμίας από Δ.Ο.Α.Τ.Α.Π., για όσους προέρχονται από Πανεπιστήμια της αλλοδαπής.</w:t>
      </w:r>
    </w:p>
    <w:p w14:paraId="3C86D136" w14:textId="77777777" w:rsidR="00D43649" w:rsidRPr="00F03B3C" w:rsidRDefault="00D43649" w:rsidP="001220A4">
      <w:pPr>
        <w:spacing w:after="0" w:line="408" w:lineRule="atLeast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(γ) Πιστοποιητικά αναλυτικής βαθμολογίας.</w:t>
      </w:r>
    </w:p>
    <w:p w14:paraId="1B14C775" w14:textId="77777777" w:rsidR="00D43649" w:rsidRPr="00F03B3C" w:rsidRDefault="00D43649" w:rsidP="001220A4">
      <w:pPr>
        <w:spacing w:after="0" w:line="408" w:lineRule="atLeast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(δ) Τεκμηρίωση επαρκούς γνώσης τουλάχιστον μιας ευρωπαϊκής ξένης γλώσσας (ιδιαίτερα Αγγλικής).</w:t>
      </w:r>
    </w:p>
    <w:p w14:paraId="073487E2" w14:textId="77777777" w:rsidR="00D43649" w:rsidRPr="00F03B3C" w:rsidRDefault="00D43649" w:rsidP="001220A4">
      <w:pPr>
        <w:spacing w:after="0" w:line="408" w:lineRule="atLeast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(ε) Δύο τουλάχιστον συστατικές επιστολές, κατά προτίμηση από μέλη ΔΕΠ</w:t>
      </w:r>
    </w:p>
    <w:p w14:paraId="054D9B4F" w14:textId="77777777" w:rsidR="00D43649" w:rsidRPr="00F03B3C" w:rsidRDefault="00D43649" w:rsidP="001220A4">
      <w:pPr>
        <w:spacing w:after="0" w:line="408" w:lineRule="atLeast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(</w:t>
      </w:r>
      <w:proofErr w:type="spellStart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στ</w:t>
      </w:r>
      <w:proofErr w:type="spellEnd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) Αναλυτικό Βιογραφικό σημείωμα.</w:t>
      </w:r>
    </w:p>
    <w:p w14:paraId="0D4BCDA4" w14:textId="77777777" w:rsidR="00D43649" w:rsidRPr="00F03B3C" w:rsidRDefault="00D43649" w:rsidP="001220A4">
      <w:pPr>
        <w:spacing w:after="0" w:line="408" w:lineRule="atLeast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(ζ) Προσχέδιο διδακτορικής διατριβής που περιγράφει συνοπτικά το σκοπό, τη μεθοδολογία, σχετική βιβλιογραφία και την αναμενόμενη ερευνητική συνεισφορά, καθώς και ο προτεινόμενος επιβλέπων της διδακτορικής διατριβής.</w:t>
      </w:r>
    </w:p>
    <w:p w14:paraId="301CB8F0" w14:textId="77777777" w:rsidR="00D43649" w:rsidRPr="00F03B3C" w:rsidRDefault="00D43649" w:rsidP="001220A4">
      <w:pPr>
        <w:spacing w:after="0" w:line="408" w:lineRule="atLeast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H αξιολόγηση και τελική επιλογή των υποψηφίων θα γίνει με συνεκτίμηση των αναφερομένων κριτηρίων στο </w:t>
      </w:r>
      <w:proofErr w:type="spellStart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αρ</w:t>
      </w:r>
      <w:proofErr w:type="spellEnd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. 8 του Κανονισμού Διδακτορικών Σπουδών του Τμήματος Μηχανικών Περιβάλλοντος (ΦΕΚ 1033/2021 </w:t>
      </w:r>
      <w:proofErr w:type="spellStart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τ.β</w:t>
      </w:r>
      <w:proofErr w:type="spellEnd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΄).</w:t>
      </w:r>
    </w:p>
    <w:p w14:paraId="58EF970B" w14:textId="77777777" w:rsidR="00D43649" w:rsidRPr="00F03B3C" w:rsidRDefault="00D43649" w:rsidP="001220A4">
      <w:pPr>
        <w:spacing w:after="0" w:line="408" w:lineRule="atLeast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 </w:t>
      </w:r>
    </w:p>
    <w:p w14:paraId="7A826240" w14:textId="77777777" w:rsidR="00D43649" w:rsidRPr="00F03B3C" w:rsidRDefault="00D43649" w:rsidP="001220A4">
      <w:pPr>
        <w:spacing w:after="0" w:line="408" w:lineRule="atLeast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b/>
          <w:bCs/>
          <w:kern w:val="0"/>
          <w:sz w:val="21"/>
          <w:szCs w:val="21"/>
          <w:bdr w:val="none" w:sz="0" w:space="0" w:color="auto" w:frame="1"/>
          <w:lang w:eastAsia="el-GR"/>
          <w14:ligatures w14:val="none"/>
        </w:rPr>
        <w:t>Γνωστικά αντικείμενα των θέσεων των υποψηφίων διδακτόρων και επιβλέποντες</w:t>
      </w: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:</w:t>
      </w:r>
    </w:p>
    <w:p w14:paraId="1D0C55BD" w14:textId="1DEB3056" w:rsidR="000F554B" w:rsidRPr="00F03B3C" w:rsidRDefault="000F554B" w:rsidP="00510BA5">
      <w:pPr>
        <w:tabs>
          <w:tab w:val="left" w:pos="0"/>
        </w:tabs>
        <w:spacing w:after="0" w:line="408" w:lineRule="atLeast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1.</w:t>
      </w: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ab/>
        <w:t xml:space="preserve">Διαχείριση Υδατικών Πόρων και Πολλαπλών </w:t>
      </w:r>
      <w:proofErr w:type="spellStart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Υδατογενών</w:t>
      </w:r>
      <w:proofErr w:type="spellEnd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 Φυσικών Κινδύνων μέσω Ευφυών Συστημάτων Υποστήριξης Λήψης Αποφάσεων (Επίκουρη Καθηγήτρια Σταυρούλα </w:t>
      </w:r>
      <w:proofErr w:type="spellStart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Τσιφτσιλή</w:t>
      </w:r>
      <w:proofErr w:type="spellEnd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)</w:t>
      </w:r>
    </w:p>
    <w:p w14:paraId="62DBE534" w14:textId="77777777" w:rsidR="000F554B" w:rsidRPr="00F03B3C" w:rsidRDefault="000F554B" w:rsidP="00510BA5">
      <w:pPr>
        <w:tabs>
          <w:tab w:val="left" w:pos="0"/>
        </w:tabs>
        <w:spacing w:after="0" w:line="408" w:lineRule="atLeast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2. </w:t>
      </w: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ab/>
        <w:t xml:space="preserve">Βιώσιμη Διαχείριση Υδατικών Πόρων και Αποβλήτων με </w:t>
      </w:r>
      <w:proofErr w:type="spellStart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Πολυκριτηριακές</w:t>
      </w:r>
      <w:proofErr w:type="spellEnd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 Μεθόδους Υποστήριξης Λήψης Αποφάσεων (Επίκουρη Καθηγήτρια Σταυρούλα </w:t>
      </w:r>
      <w:proofErr w:type="spellStart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Τσιφτσιλή</w:t>
      </w:r>
      <w:proofErr w:type="spellEnd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)</w:t>
      </w:r>
    </w:p>
    <w:p w14:paraId="5C47C34F" w14:textId="77777777" w:rsidR="000F554B" w:rsidRPr="00F03B3C" w:rsidRDefault="000F554B" w:rsidP="00510BA5">
      <w:pPr>
        <w:tabs>
          <w:tab w:val="left" w:pos="0"/>
        </w:tabs>
        <w:spacing w:after="0" w:line="408" w:lineRule="atLeast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3. </w:t>
      </w: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ab/>
        <w:t>Ανάλυση, Πρόβλεψη και Υποστήριξη Λήψης Αποφάσεων σε Περιβαλλοντικά Συστήματα μέσω Τεχνητής Νοημοσύνης</w:t>
      </w:r>
      <w:r w:rsidR="00D43649" w:rsidRPr="00F03B3C">
        <w:rPr>
          <w:rFonts w:ascii="Calibri" w:eastAsia="Times New Roman" w:hAnsi="Calibri" w:cs="Calibri"/>
          <w:b/>
          <w:bCs/>
          <w:kern w:val="0"/>
          <w:sz w:val="21"/>
          <w:szCs w:val="21"/>
          <w:bdr w:val="none" w:sz="0" w:space="0" w:color="auto" w:frame="1"/>
          <w:lang w:eastAsia="el-GR"/>
          <w14:ligatures w14:val="none"/>
        </w:rPr>
        <w:t>    </w:t>
      </w: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(Επίκουρη Καθηγήτρια Σταυρούλα Τσιφτσιλή)</w:t>
      </w:r>
    </w:p>
    <w:p w14:paraId="21188331" w14:textId="466E15B4" w:rsidR="001911E6" w:rsidRPr="00F03B3C" w:rsidRDefault="001911E6" w:rsidP="00510BA5">
      <w:pPr>
        <w:pStyle w:val="a6"/>
        <w:numPr>
          <w:ilvl w:val="0"/>
          <w:numId w:val="5"/>
        </w:numPr>
        <w:tabs>
          <w:tab w:val="left" w:pos="0"/>
        </w:tabs>
        <w:spacing w:after="0" w:line="408" w:lineRule="atLeast"/>
        <w:ind w:left="0" w:firstLine="0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Προηγμένα Συστήματα </w:t>
      </w:r>
      <w:proofErr w:type="spellStart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Βιοαντιδραστήρων</w:t>
      </w:r>
      <w:proofErr w:type="spellEnd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 και </w:t>
      </w:r>
      <w:proofErr w:type="spellStart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Φωτοβιοαντιδραστήρων</w:t>
      </w:r>
      <w:proofErr w:type="spellEnd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 για Περιβαλλοντικές και Βιοτεχνολογικές Εφαρμογές</w:t>
      </w:r>
      <w:r w:rsidR="00C23675"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 (Επίκουρος Καθηγητής, Ιωάννης </w:t>
      </w:r>
      <w:proofErr w:type="spellStart"/>
      <w:r w:rsidR="00C23675"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Πενλόγλου</w:t>
      </w:r>
      <w:proofErr w:type="spellEnd"/>
      <w:r w:rsidR="00C23675"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)</w:t>
      </w:r>
    </w:p>
    <w:p w14:paraId="6BE12018" w14:textId="77777777" w:rsidR="00C23675" w:rsidRPr="00F03B3C" w:rsidRDefault="001911E6" w:rsidP="00510BA5">
      <w:pPr>
        <w:pStyle w:val="a6"/>
        <w:numPr>
          <w:ilvl w:val="0"/>
          <w:numId w:val="5"/>
        </w:numPr>
        <w:tabs>
          <w:tab w:val="left" w:pos="426"/>
        </w:tabs>
        <w:spacing w:after="0" w:line="408" w:lineRule="atLeast"/>
        <w:ind w:left="0" w:firstLine="0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proofErr w:type="spellStart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Μοντελοποίηση</w:t>
      </w:r>
      <w:proofErr w:type="spellEnd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, Προσομοίωση και Ψηφιακά Εργαλεία για </w:t>
      </w:r>
      <w:proofErr w:type="spellStart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Βιοδιεργασίες</w:t>
      </w:r>
      <w:proofErr w:type="spellEnd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 και Φωτοσυνθετικά Συστήματα</w:t>
      </w:r>
      <w:r w:rsidR="00C23675"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 (Επίκουρος Καθηγητής, Ιωάννης </w:t>
      </w:r>
      <w:proofErr w:type="spellStart"/>
      <w:r w:rsidR="00C23675"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Πενλόγλου</w:t>
      </w:r>
      <w:proofErr w:type="spellEnd"/>
      <w:r w:rsidR="00C23675"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)</w:t>
      </w:r>
    </w:p>
    <w:p w14:paraId="546D6E44" w14:textId="3BE637EE" w:rsidR="009047A4" w:rsidRPr="00F03B3C" w:rsidRDefault="009047A4" w:rsidP="00510BA5">
      <w:pPr>
        <w:pStyle w:val="a6"/>
        <w:numPr>
          <w:ilvl w:val="0"/>
          <w:numId w:val="5"/>
        </w:numPr>
        <w:tabs>
          <w:tab w:val="left" w:pos="426"/>
        </w:tabs>
        <w:spacing w:after="0" w:line="408" w:lineRule="atLeast"/>
        <w:ind w:left="0" w:firstLine="0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Βιώσιμες τεχνικές επισκευής και ενίσχυσης κατασκευών οπλισμένου σκυροδέματος (Επίκουρος Καθηγητής, Ηλίας </w:t>
      </w:r>
      <w:proofErr w:type="spellStart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Στρεπέλιας</w:t>
      </w:r>
      <w:proofErr w:type="spellEnd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)</w:t>
      </w:r>
    </w:p>
    <w:p w14:paraId="69367E0F" w14:textId="224533F8" w:rsidR="00EB049D" w:rsidRPr="00F03B3C" w:rsidRDefault="00EB049D" w:rsidP="00510BA5">
      <w:pPr>
        <w:pStyle w:val="a6"/>
        <w:numPr>
          <w:ilvl w:val="0"/>
          <w:numId w:val="5"/>
        </w:numPr>
        <w:tabs>
          <w:tab w:val="left" w:pos="426"/>
        </w:tabs>
        <w:spacing w:after="0" w:line="408" w:lineRule="atLeast"/>
        <w:ind w:left="0" w:firstLine="0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Επίδραση </w:t>
      </w:r>
      <w:proofErr w:type="spellStart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μικροπλαστικών</w:t>
      </w:r>
      <w:proofErr w:type="spellEnd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 σε καλλιέργειες (Επίκουρη Καθηγήτρια, Βασιλική </w:t>
      </w:r>
      <w:proofErr w:type="spellStart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Κυνηγοπούλου</w:t>
      </w:r>
      <w:proofErr w:type="spellEnd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)</w:t>
      </w:r>
    </w:p>
    <w:p w14:paraId="70AD2761" w14:textId="77777777" w:rsidR="00EB049D" w:rsidRPr="00F03B3C" w:rsidRDefault="00EB049D" w:rsidP="00510BA5">
      <w:pPr>
        <w:pStyle w:val="a6"/>
        <w:numPr>
          <w:ilvl w:val="0"/>
          <w:numId w:val="5"/>
        </w:numPr>
        <w:tabs>
          <w:tab w:val="left" w:pos="426"/>
        </w:tabs>
        <w:spacing w:after="0" w:line="408" w:lineRule="atLeast"/>
        <w:ind w:left="0" w:firstLine="0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Μέτρηση εκλυόμενων αερίων αζώτου από καλλιέργειες και κύκλος αζώτου (Επίκουρη Καθηγήτρια, Βασιλική </w:t>
      </w:r>
      <w:proofErr w:type="spellStart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Κυνηγοπούλου</w:t>
      </w:r>
      <w:proofErr w:type="spellEnd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)</w:t>
      </w:r>
    </w:p>
    <w:p w14:paraId="41EE9B5C" w14:textId="7625EC12" w:rsidR="008616B8" w:rsidRPr="00F03B3C" w:rsidRDefault="008616B8" w:rsidP="00510BA5">
      <w:pPr>
        <w:pStyle w:val="a6"/>
        <w:numPr>
          <w:ilvl w:val="0"/>
          <w:numId w:val="5"/>
        </w:numPr>
        <w:tabs>
          <w:tab w:val="left" w:pos="426"/>
        </w:tabs>
        <w:spacing w:after="0" w:line="408" w:lineRule="atLeast"/>
        <w:ind w:left="0" w:firstLine="0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Βιώσιμη Ανάπτυξη στη Διοίκηση Ανθρώπινου Δυναμικού - Ποσοτική Έρευνα (Επίκουρη Καθηγήτρια, Μαρίνα Σύρπη)</w:t>
      </w:r>
    </w:p>
    <w:p w14:paraId="5B139F57" w14:textId="01AE9580" w:rsidR="00F15190" w:rsidRPr="00F03B3C" w:rsidRDefault="00F15190" w:rsidP="00510BA5">
      <w:pPr>
        <w:pStyle w:val="a6"/>
        <w:numPr>
          <w:ilvl w:val="0"/>
          <w:numId w:val="5"/>
        </w:numPr>
        <w:tabs>
          <w:tab w:val="left" w:pos="426"/>
        </w:tabs>
        <w:spacing w:after="0" w:line="408" w:lineRule="atLeast"/>
        <w:ind w:left="0" w:firstLine="0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lastRenderedPageBreak/>
        <w:t>Μηχανική μάθηση για φαινόμενα μεταφοράς στην Υδραυλική και Περιβαλλοντικές Ροές (Επίκουρος Καθηγητής, Νικόλαος Πολυχρονόπουλος)</w:t>
      </w:r>
    </w:p>
    <w:p w14:paraId="30EE13D1" w14:textId="0B97446A" w:rsidR="00AD5E6F" w:rsidRPr="00F03B3C" w:rsidRDefault="00AD5E6F" w:rsidP="00510BA5">
      <w:pPr>
        <w:pStyle w:val="a6"/>
        <w:numPr>
          <w:ilvl w:val="0"/>
          <w:numId w:val="5"/>
        </w:numPr>
        <w:tabs>
          <w:tab w:val="left" w:pos="426"/>
        </w:tabs>
        <w:spacing w:after="0" w:line="408" w:lineRule="atLeast"/>
        <w:ind w:left="0" w:firstLine="0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Μηχανική μάθηση για </w:t>
      </w:r>
      <w:proofErr w:type="spellStart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>ρεολογία</w:t>
      </w:r>
      <w:proofErr w:type="spellEnd"/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 και σύνθετα ρευστά με εφαρμογή στις Περιβαλλοντικές Ροές (Επίκουρος Καθηγητής, Νικόλαος Πολυχρονόπουλος)</w:t>
      </w:r>
    </w:p>
    <w:p w14:paraId="22991BDA" w14:textId="77777777" w:rsidR="00F3486C" w:rsidRPr="00F03B3C" w:rsidRDefault="00F3486C" w:rsidP="00510BA5">
      <w:pPr>
        <w:tabs>
          <w:tab w:val="left" w:pos="426"/>
        </w:tabs>
        <w:spacing w:after="0" w:line="408" w:lineRule="atLeast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</w:p>
    <w:p w14:paraId="6B60C168" w14:textId="77777777" w:rsidR="000F554B" w:rsidRPr="00F03B3C" w:rsidRDefault="000F554B" w:rsidP="001220A4">
      <w:pPr>
        <w:tabs>
          <w:tab w:val="left" w:pos="426"/>
        </w:tabs>
        <w:spacing w:after="0" w:line="408" w:lineRule="atLeast"/>
        <w:ind w:left="360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</w:p>
    <w:p w14:paraId="6EC863A2" w14:textId="77777777" w:rsidR="000F554B" w:rsidRPr="00F03B3C" w:rsidRDefault="000F554B" w:rsidP="001220A4">
      <w:pPr>
        <w:tabs>
          <w:tab w:val="left" w:pos="426"/>
        </w:tabs>
        <w:spacing w:after="0" w:line="408" w:lineRule="atLeast"/>
        <w:ind w:left="426" w:hanging="426"/>
        <w:jc w:val="both"/>
        <w:textAlignment w:val="baseline"/>
        <w:rPr>
          <w:rFonts w:ascii="Calibri" w:eastAsia="Times New Roman" w:hAnsi="Calibri" w:cs="Calibri"/>
          <w:b/>
          <w:bCs/>
          <w:kern w:val="0"/>
          <w:sz w:val="21"/>
          <w:szCs w:val="21"/>
          <w:bdr w:val="none" w:sz="0" w:space="0" w:color="auto" w:frame="1"/>
          <w:lang w:eastAsia="el-GR"/>
          <w14:ligatures w14:val="none"/>
        </w:rPr>
      </w:pPr>
    </w:p>
    <w:p w14:paraId="0751CEF5" w14:textId="3975A435" w:rsidR="00D43649" w:rsidRPr="00F03B3C" w:rsidRDefault="00D43649" w:rsidP="001220A4">
      <w:pPr>
        <w:tabs>
          <w:tab w:val="left" w:pos="426"/>
        </w:tabs>
        <w:spacing w:after="0" w:line="408" w:lineRule="atLeast"/>
        <w:ind w:left="426" w:hanging="426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b/>
          <w:bCs/>
          <w:kern w:val="0"/>
          <w:sz w:val="21"/>
          <w:szCs w:val="21"/>
          <w:bdr w:val="none" w:sz="0" w:space="0" w:color="auto" w:frame="1"/>
          <w:lang w:eastAsia="el-GR"/>
          <w14:ligatures w14:val="none"/>
        </w:rPr>
        <w:t>                      </w:t>
      </w:r>
    </w:p>
    <w:p w14:paraId="687D3E14" w14:textId="77777777" w:rsidR="00D43649" w:rsidRPr="00F03B3C" w:rsidRDefault="00F03B3C" w:rsidP="001220A4">
      <w:pPr>
        <w:spacing w:after="0" w:line="408" w:lineRule="atLeast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hyperlink r:id="rId7" w:history="1">
        <w:r w:rsidR="00D43649" w:rsidRPr="00F03B3C">
          <w:rPr>
            <w:rFonts w:ascii="Calibri" w:eastAsia="Times New Roman" w:hAnsi="Calibri" w:cs="Calibri"/>
            <w:kern w:val="0"/>
            <w:sz w:val="21"/>
            <w:szCs w:val="21"/>
            <w:bdr w:val="none" w:sz="0" w:space="0" w:color="auto" w:frame="1"/>
            <w:lang w:eastAsia="el-GR"/>
            <w14:ligatures w14:val="none"/>
          </w:rPr>
          <w:t>Αίτηση Υποψήφιου Διδάκτορα</w:t>
        </w:r>
      </w:hyperlink>
    </w:p>
    <w:p w14:paraId="27C3847F" w14:textId="7EFEA628" w:rsidR="00D43649" w:rsidRPr="00F03B3C" w:rsidRDefault="00D43649" w:rsidP="001220A4">
      <w:pPr>
        <w:spacing w:after="0" w:line="408" w:lineRule="atLeast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  <w:r w:rsidRPr="00F03B3C"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  <w:t xml:space="preserve">Σχετικές πληροφορίες δίνονται στη Γραμματεία του Τμήματος Μηχανικών Περιβάλλοντος του ΔΙ.ΠΑ.Ε. στα τηλέφωνα  2310 013934/5 και στο ηλεκτρονικό ταχυδρομείο: </w:t>
      </w:r>
      <w:hyperlink r:id="rId8" w:history="1">
        <w:r w:rsidR="002D3AF2" w:rsidRPr="00F03B3C">
          <w:rPr>
            <w:rStyle w:val="-"/>
            <w:rFonts w:ascii="Calibri" w:eastAsia="Times New Roman" w:hAnsi="Calibri" w:cs="Calibri"/>
            <w:color w:val="auto"/>
            <w:kern w:val="0"/>
            <w:sz w:val="21"/>
            <w:szCs w:val="21"/>
            <w:lang w:eastAsia="el-GR"/>
            <w14:ligatures w14:val="none"/>
          </w:rPr>
          <w:t>info@env.ihu.gr</w:t>
        </w:r>
      </w:hyperlink>
    </w:p>
    <w:p w14:paraId="3A701DC9" w14:textId="77777777" w:rsidR="002D3AF2" w:rsidRPr="00F03B3C" w:rsidRDefault="002D3AF2" w:rsidP="001220A4">
      <w:pPr>
        <w:spacing w:after="0" w:line="408" w:lineRule="atLeast"/>
        <w:jc w:val="both"/>
        <w:textAlignment w:val="baseline"/>
        <w:rPr>
          <w:rFonts w:ascii="Calibri" w:eastAsia="Times New Roman" w:hAnsi="Calibri" w:cs="Calibri"/>
          <w:kern w:val="0"/>
          <w:sz w:val="21"/>
          <w:szCs w:val="21"/>
          <w:lang w:eastAsia="el-GR"/>
          <w14:ligatures w14:val="none"/>
        </w:rPr>
      </w:pPr>
    </w:p>
    <w:tbl>
      <w:tblPr>
        <w:tblW w:w="10484" w:type="dxa"/>
        <w:tblInd w:w="-1435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4"/>
      </w:tblGrid>
      <w:tr w:rsidR="00F03B3C" w:rsidRPr="00F03B3C" w14:paraId="21A6CEF5" w14:textId="77777777" w:rsidTr="000F554B">
        <w:trPr>
          <w:trHeight w:val="1972"/>
        </w:trPr>
        <w:tc>
          <w:tcPr>
            <w:tcW w:w="10484" w:type="dxa"/>
            <w:tcBorders>
              <w:top w:val="single" w:sz="6" w:space="0" w:color="EEEEEE"/>
            </w:tcBorders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14:paraId="12BEBFF3" w14:textId="77777777" w:rsidR="00D43649" w:rsidRPr="00F03B3C" w:rsidRDefault="00D43649" w:rsidP="004B3A5E">
            <w:pPr>
              <w:spacing w:after="0" w:line="408" w:lineRule="atLeast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1"/>
                <w:szCs w:val="21"/>
                <w:lang w:eastAsia="el-GR"/>
                <w14:ligatures w14:val="none"/>
              </w:rPr>
            </w:pPr>
            <w:r w:rsidRPr="00F03B3C">
              <w:rPr>
                <w:rFonts w:ascii="Calibri" w:eastAsia="Times New Roman" w:hAnsi="Calibri" w:cs="Calibri"/>
                <w:kern w:val="0"/>
                <w:sz w:val="21"/>
                <w:szCs w:val="21"/>
                <w:lang w:eastAsia="el-GR"/>
                <w14:ligatures w14:val="none"/>
              </w:rPr>
              <w:t>Διεθνές Πανεπιστήμιο Ελλάδος, Τμήμα Μηχανικών Περιβάλλοντος, Γραμματεία</w:t>
            </w:r>
          </w:p>
          <w:p w14:paraId="3AD68F84" w14:textId="77777777" w:rsidR="00D43649" w:rsidRPr="00F03B3C" w:rsidRDefault="00D43649" w:rsidP="004B3A5E">
            <w:pPr>
              <w:spacing w:after="0" w:line="408" w:lineRule="atLeast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1"/>
                <w:szCs w:val="21"/>
                <w:lang w:eastAsia="el-GR"/>
                <w14:ligatures w14:val="none"/>
              </w:rPr>
            </w:pPr>
            <w:r w:rsidRPr="00F03B3C">
              <w:rPr>
                <w:rFonts w:ascii="Calibri" w:eastAsia="Times New Roman" w:hAnsi="Calibri" w:cs="Calibri"/>
                <w:kern w:val="0"/>
                <w:sz w:val="21"/>
                <w:szCs w:val="21"/>
                <w:lang w:eastAsia="el-GR"/>
                <w14:ligatures w14:val="none"/>
              </w:rPr>
              <w:t>Τ.Θ. 141, 574 00 Θεσσαλονίκη</w:t>
            </w:r>
          </w:p>
          <w:p w14:paraId="544C844F" w14:textId="77777777" w:rsidR="00D43649" w:rsidRPr="00F03B3C" w:rsidRDefault="00D43649" w:rsidP="004B3A5E">
            <w:pPr>
              <w:spacing w:after="0" w:line="408" w:lineRule="atLeast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1"/>
                <w:szCs w:val="21"/>
                <w:lang w:eastAsia="el-GR"/>
                <w14:ligatures w14:val="none"/>
              </w:rPr>
            </w:pPr>
            <w:proofErr w:type="spellStart"/>
            <w:r w:rsidRPr="00F03B3C">
              <w:rPr>
                <w:rFonts w:ascii="Calibri" w:eastAsia="Times New Roman" w:hAnsi="Calibri" w:cs="Calibri"/>
                <w:kern w:val="0"/>
                <w:sz w:val="21"/>
                <w:szCs w:val="21"/>
                <w:lang w:eastAsia="el-GR"/>
                <w14:ligatures w14:val="none"/>
              </w:rPr>
              <w:t>Τηλ</w:t>
            </w:r>
            <w:proofErr w:type="spellEnd"/>
            <w:r w:rsidRPr="00F03B3C">
              <w:rPr>
                <w:rFonts w:ascii="Calibri" w:eastAsia="Times New Roman" w:hAnsi="Calibri" w:cs="Calibri"/>
                <w:kern w:val="0"/>
                <w:sz w:val="21"/>
                <w:szCs w:val="21"/>
                <w:lang w:eastAsia="el-GR"/>
                <w14:ligatures w14:val="none"/>
              </w:rPr>
              <w:t xml:space="preserve">  2310 013934/5, </w:t>
            </w:r>
            <w:proofErr w:type="spellStart"/>
            <w:r w:rsidRPr="00F03B3C">
              <w:rPr>
                <w:rFonts w:ascii="Calibri" w:eastAsia="Times New Roman" w:hAnsi="Calibri" w:cs="Calibri"/>
                <w:kern w:val="0"/>
                <w:sz w:val="21"/>
                <w:szCs w:val="21"/>
                <w:lang w:eastAsia="el-GR"/>
                <w14:ligatures w14:val="none"/>
              </w:rPr>
              <w:t>fax</w:t>
            </w:r>
            <w:proofErr w:type="spellEnd"/>
            <w:r w:rsidRPr="00F03B3C">
              <w:rPr>
                <w:rFonts w:ascii="Calibri" w:eastAsia="Times New Roman" w:hAnsi="Calibri" w:cs="Calibri"/>
                <w:kern w:val="0"/>
                <w:sz w:val="21"/>
                <w:szCs w:val="21"/>
                <w:lang w:eastAsia="el-GR"/>
                <w14:ligatures w14:val="none"/>
              </w:rPr>
              <w:t xml:space="preserve"> 2310 791156</w:t>
            </w:r>
          </w:p>
          <w:p w14:paraId="167C9DDF" w14:textId="019E3320" w:rsidR="00D43649" w:rsidRPr="00F03B3C" w:rsidRDefault="00D43649" w:rsidP="004B3A5E">
            <w:pPr>
              <w:spacing w:after="0" w:line="408" w:lineRule="atLeast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1"/>
                <w:szCs w:val="21"/>
                <w:lang w:val="en-US" w:eastAsia="el-GR"/>
                <w14:ligatures w14:val="none"/>
              </w:rPr>
            </w:pPr>
            <w:r w:rsidRPr="00F03B3C">
              <w:rPr>
                <w:rFonts w:ascii="Calibri" w:eastAsia="Times New Roman" w:hAnsi="Calibri" w:cs="Calibri"/>
                <w:kern w:val="0"/>
                <w:sz w:val="21"/>
                <w:szCs w:val="21"/>
                <w:lang w:val="en-US" w:eastAsia="el-GR"/>
                <w14:ligatures w14:val="none"/>
              </w:rPr>
              <w:t>Web: http://www.</w:t>
            </w:r>
            <w:r w:rsidR="001220A4" w:rsidRPr="00F03B3C">
              <w:rPr>
                <w:lang w:val="en-US"/>
              </w:rPr>
              <w:t xml:space="preserve"> </w:t>
            </w:r>
            <w:r w:rsidR="001220A4" w:rsidRPr="00F03B3C">
              <w:rPr>
                <w:rFonts w:ascii="Calibri" w:eastAsia="Times New Roman" w:hAnsi="Calibri" w:cs="Calibri"/>
                <w:kern w:val="0"/>
                <w:sz w:val="21"/>
                <w:szCs w:val="21"/>
                <w:lang w:val="en-US" w:eastAsia="el-GR"/>
                <w14:ligatures w14:val="none"/>
              </w:rPr>
              <w:t>env.ihu.gr</w:t>
            </w:r>
          </w:p>
          <w:p w14:paraId="45C13F51" w14:textId="77777777" w:rsidR="00D43649" w:rsidRPr="00F03B3C" w:rsidRDefault="00D43649" w:rsidP="004B3A5E">
            <w:pPr>
              <w:spacing w:after="0" w:line="408" w:lineRule="atLeast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1"/>
                <w:szCs w:val="21"/>
                <w:lang w:val="en-US" w:eastAsia="el-GR"/>
                <w14:ligatures w14:val="none"/>
              </w:rPr>
            </w:pPr>
            <w:r w:rsidRPr="00F03B3C">
              <w:rPr>
                <w:rFonts w:ascii="Calibri" w:eastAsia="Times New Roman" w:hAnsi="Calibri" w:cs="Calibri"/>
                <w:kern w:val="0"/>
                <w:sz w:val="21"/>
                <w:szCs w:val="21"/>
                <w:lang w:eastAsia="el-GR"/>
                <w14:ligatures w14:val="none"/>
              </w:rPr>
              <w:t>Ε</w:t>
            </w:r>
            <w:r w:rsidRPr="00F03B3C">
              <w:rPr>
                <w:rFonts w:ascii="Calibri" w:eastAsia="Times New Roman" w:hAnsi="Calibri" w:cs="Calibri"/>
                <w:kern w:val="0"/>
                <w:sz w:val="21"/>
                <w:szCs w:val="21"/>
                <w:lang w:val="en-US" w:eastAsia="el-GR"/>
                <w14:ligatures w14:val="none"/>
              </w:rPr>
              <w:t>-Mail: </w:t>
            </w:r>
            <w:hyperlink r:id="rId9" w:history="1">
              <w:r w:rsidRPr="00F03B3C">
                <w:rPr>
                  <w:rFonts w:ascii="Calibri" w:eastAsia="Times New Roman" w:hAnsi="Calibri" w:cs="Calibri"/>
                  <w:kern w:val="0"/>
                  <w:sz w:val="21"/>
                  <w:szCs w:val="21"/>
                  <w:bdr w:val="none" w:sz="0" w:space="0" w:color="auto" w:frame="1"/>
                  <w:lang w:val="en-US" w:eastAsia="el-GR"/>
                  <w14:ligatures w14:val="none"/>
                </w:rPr>
                <w:t>info@env.ihu.gr</w:t>
              </w:r>
            </w:hyperlink>
          </w:p>
        </w:tc>
      </w:tr>
    </w:tbl>
    <w:p w14:paraId="2B91B231" w14:textId="77777777" w:rsidR="00D43649" w:rsidRPr="00F03B3C" w:rsidRDefault="00D43649" w:rsidP="001220A4">
      <w:pPr>
        <w:jc w:val="both"/>
        <w:rPr>
          <w:rFonts w:ascii="Calibri" w:hAnsi="Calibri" w:cs="Calibri"/>
          <w:lang w:val="en-US"/>
        </w:rPr>
      </w:pPr>
    </w:p>
    <w:sectPr w:rsidR="00D43649" w:rsidRPr="00F03B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47C68"/>
    <w:multiLevelType w:val="hybridMultilevel"/>
    <w:tmpl w:val="E26250E6"/>
    <w:lvl w:ilvl="0" w:tplc="B51EAF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2424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E7CDC"/>
    <w:multiLevelType w:val="hybridMultilevel"/>
    <w:tmpl w:val="D49029E4"/>
    <w:lvl w:ilvl="0" w:tplc="B7FCDC8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50634"/>
    <w:multiLevelType w:val="multilevel"/>
    <w:tmpl w:val="6AC43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C80CF6"/>
    <w:multiLevelType w:val="multilevel"/>
    <w:tmpl w:val="F708AF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BC4B2F"/>
    <w:multiLevelType w:val="multilevel"/>
    <w:tmpl w:val="00A2BA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E514E4"/>
    <w:multiLevelType w:val="hybridMultilevel"/>
    <w:tmpl w:val="3156061C"/>
    <w:lvl w:ilvl="0" w:tplc="D728B0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49"/>
    <w:rsid w:val="000F554B"/>
    <w:rsid w:val="001220A4"/>
    <w:rsid w:val="001911E6"/>
    <w:rsid w:val="002D3AF2"/>
    <w:rsid w:val="0035226D"/>
    <w:rsid w:val="00477C89"/>
    <w:rsid w:val="004B3A5E"/>
    <w:rsid w:val="00510BA5"/>
    <w:rsid w:val="006F618F"/>
    <w:rsid w:val="007F352B"/>
    <w:rsid w:val="008616B8"/>
    <w:rsid w:val="009047A4"/>
    <w:rsid w:val="00A37980"/>
    <w:rsid w:val="00A55646"/>
    <w:rsid w:val="00AD5E6F"/>
    <w:rsid w:val="00C23675"/>
    <w:rsid w:val="00D43649"/>
    <w:rsid w:val="00E32730"/>
    <w:rsid w:val="00E3636A"/>
    <w:rsid w:val="00EB049D"/>
    <w:rsid w:val="00EC0CA4"/>
    <w:rsid w:val="00F03B3C"/>
    <w:rsid w:val="00F15190"/>
    <w:rsid w:val="00F3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8BDB"/>
  <w15:chartTrackingRefBased/>
  <w15:docId w15:val="{B7B780CA-DF04-4020-B0EA-625F5510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436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436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436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436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436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436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436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436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436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436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436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436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4364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4364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4364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4364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4364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436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436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43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436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436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436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4364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4364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4364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436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4364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4364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43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D43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character" w:styleId="-">
    <w:name w:val="Hyperlink"/>
    <w:basedOn w:val="a0"/>
    <w:uiPriority w:val="99"/>
    <w:unhideWhenUsed/>
    <w:rsid w:val="002D3AF2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D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nv.ihu.g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v.ihu.gr/wp-content/uploads/2023/06/%CE%91%CE%AF%CF%84%CE%B7%CF%83%CE%B7-%CE%A5%CF%80%CE%BF%CF%88%CE%AE%CF%86%CE%B9%CE%BF%CF%85-%CE%94%CE%B9%CE%B4%CE%AC%CE%BA%CF%84%CE%BF%CF%81%CE%B1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env.ihu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685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Syrpi Marina</dc:creator>
  <cp:keywords/>
  <dc:description/>
  <cp:lastModifiedBy>user</cp:lastModifiedBy>
  <cp:revision>4</cp:revision>
  <dcterms:created xsi:type="dcterms:W3CDTF">2026-07-29T07:29:00Z</dcterms:created>
  <dcterms:modified xsi:type="dcterms:W3CDTF">2026-07-29T07:33:00Z</dcterms:modified>
</cp:coreProperties>
</file>